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8DAFA" w14:textId="77777777" w:rsidR="003A3040" w:rsidRPr="003A3040" w:rsidRDefault="003A3040" w:rsidP="005945E4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45458090" w14:textId="77777777" w:rsidR="005945E4" w:rsidRPr="005945E4" w:rsidRDefault="003A3040" w:rsidP="005945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79C2763" wp14:editId="5C9FCD2A">
            <wp:simplePos x="0" y="0"/>
            <wp:positionH relativeFrom="margin">
              <wp:posOffset>-408940</wp:posOffset>
            </wp:positionH>
            <wp:positionV relativeFrom="margin">
              <wp:posOffset>-302260</wp:posOffset>
            </wp:positionV>
            <wp:extent cx="7285355" cy="1212215"/>
            <wp:effectExtent l="0" t="0" r="0" b="698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หัวข่าวแจก 66_๒๓๐๑๐๓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35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5E4" w:rsidRPr="005945E4">
        <w:rPr>
          <w:rFonts w:ascii="TH SarabunPSK" w:hAnsi="TH SarabunPSK" w:cs="TH SarabunPSK"/>
          <w:b/>
          <w:bCs/>
          <w:sz w:val="36"/>
          <w:szCs w:val="36"/>
          <w:cs/>
        </w:rPr>
        <w:t>โรคมะเร็งเต้านมในสตรีไทย</w:t>
      </w:r>
    </w:p>
    <w:p w14:paraId="1661E2B1" w14:textId="77777777" w:rsidR="005945E4" w:rsidRPr="005945E4" w:rsidRDefault="005945E4" w:rsidP="00A31FC0">
      <w:pPr>
        <w:jc w:val="thaiDistribute"/>
        <w:rPr>
          <w:rFonts w:ascii="TH SarabunPSK" w:hAnsi="TH SarabunPSK" w:cs="TH SarabunPSK"/>
          <w:spacing w:val="-18"/>
          <w:sz w:val="30"/>
          <w:szCs w:val="30"/>
          <w:cs/>
        </w:rPr>
      </w:pP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ab/>
      </w:r>
      <w:r w:rsidRPr="005945E4">
        <w:rPr>
          <w:rFonts w:ascii="TH SarabunPSK" w:hAnsi="TH SarabunPSK" w:cs="TH SarabunPSK" w:hint="cs"/>
          <w:spacing w:val="-18"/>
          <w:sz w:val="30"/>
          <w:szCs w:val="30"/>
          <w:cs/>
        </w:rPr>
        <w:t>“</w:t>
      </w:r>
      <w:r w:rsidRPr="005945E4">
        <w:rPr>
          <w:rFonts w:ascii="TH SarabunPSK" w:hAnsi="TH SarabunPSK" w:cs="TH SarabunPSK"/>
          <w:b/>
          <w:bCs/>
          <w:spacing w:val="-18"/>
          <w:sz w:val="30"/>
          <w:szCs w:val="30"/>
          <w:cs/>
        </w:rPr>
        <w:t>โรคมะเร็ง</w:t>
      </w:r>
      <w:r w:rsidRPr="005945E4">
        <w:rPr>
          <w:rFonts w:ascii="TH SarabunPSK" w:hAnsi="TH SarabunPSK" w:cs="TH SarabunPSK" w:hint="cs"/>
          <w:spacing w:val="-18"/>
          <w:sz w:val="30"/>
          <w:szCs w:val="30"/>
          <w:cs/>
        </w:rPr>
        <w:t xml:space="preserve">” 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>เป็นปัญหาทางสาธารณสุขที่สำคัญของหลายประเทศซึ่งทวีความรุนแรงมากขึ้นทุกปี โดยเฉพาะมะเร็งเต้านมที่พบมากเป็นอันดับหนึ่งของผู้หญิงทั่วโลก ส่งผลกระทบเป็นวงกว้างที่นอกจากทำให้ผู้ป่วยเกิดความทุกข์ทรมานจากอาการของโรคและสูญเสียการมีคุณภาพชีวิตที่ดีแล้ว ยังส่งผล</w:t>
      </w:r>
      <w:r w:rsidR="00A31FC0">
        <w:rPr>
          <w:rFonts w:ascii="TH SarabunPSK" w:hAnsi="TH SarabunPSK" w:cs="TH SarabunPSK" w:hint="cs"/>
          <w:spacing w:val="-18"/>
          <w:sz w:val="30"/>
          <w:szCs w:val="30"/>
          <w:cs/>
        </w:rPr>
        <w:t xml:space="preserve"> 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>กระทบต่อครอบครัว สังคม และเสียค่าใช้จ่ายในการรักษาเป็นจำนวนมากซึ่งอาจนำมาสู่การเป็นอุปสรรคต่อการพัฒนาประเทศ</w:t>
      </w:r>
      <w:r w:rsidRPr="005945E4">
        <w:rPr>
          <w:rFonts w:ascii="TH SarabunPSK" w:hAnsi="TH SarabunPSK" w:cs="TH SarabunPSK"/>
          <w:spacing w:val="-18"/>
          <w:sz w:val="30"/>
          <w:szCs w:val="30"/>
        </w:rPr>
        <w:t xml:space="preserve"> </w:t>
      </w:r>
      <w:r w:rsidRPr="005945E4">
        <w:rPr>
          <w:rFonts w:ascii="TH SarabunPSK" w:hAnsi="TH SarabunPSK" w:cs="TH SarabunPSK" w:hint="cs"/>
          <w:spacing w:val="-18"/>
          <w:sz w:val="30"/>
          <w:szCs w:val="30"/>
          <w:cs/>
        </w:rPr>
        <w:t>เนื่องใน ตุลาคม เดือนแห่งการรณรงค์ต้านภัยมะเร็งเต้านม สถาบันมะเร็งแห่งชาติ กรมการแพทย์ ขอเชิญชวนหญิงไทยทุกท่าน หมั่นใส่ใจตรวจเต้านมด้วยตนเอง และรับการตรวจโดยแพทย์เป็นประจำอย่างน้อยปีละหนึ่งครั้ง</w:t>
      </w:r>
    </w:p>
    <w:p w14:paraId="444253A0" w14:textId="77777777" w:rsidR="005945E4" w:rsidRPr="005945E4" w:rsidRDefault="005945E4" w:rsidP="00A31FC0">
      <w:pPr>
        <w:jc w:val="thaiDistribute"/>
        <w:rPr>
          <w:rFonts w:ascii="TH SarabunPSK" w:hAnsi="TH SarabunPSK" w:cs="TH SarabunPSK"/>
          <w:spacing w:val="-18"/>
          <w:sz w:val="30"/>
          <w:szCs w:val="30"/>
        </w:rPr>
      </w:pP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ab/>
      </w:r>
      <w:r w:rsidRPr="005945E4">
        <w:rPr>
          <w:rFonts w:ascii="TH SarabunPSK" w:hAnsi="TH SarabunPSK" w:cs="TH SarabunPSK" w:hint="cs"/>
          <w:b/>
          <w:bCs/>
          <w:spacing w:val="-18"/>
          <w:sz w:val="30"/>
          <w:szCs w:val="30"/>
          <w:cs/>
        </w:rPr>
        <w:t>นายแพทย์สกานต์  บุนนาค รองอธิบดีกรมการแพทย์</w:t>
      </w:r>
      <w:r w:rsidRPr="005945E4">
        <w:rPr>
          <w:rFonts w:ascii="TH SarabunPSK" w:hAnsi="TH SarabunPSK" w:cs="TH SarabunPSK" w:hint="cs"/>
          <w:spacing w:val="-18"/>
          <w:sz w:val="30"/>
          <w:szCs w:val="30"/>
          <w:cs/>
        </w:rPr>
        <w:t xml:space="preserve"> กล่าวว่า 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 xml:space="preserve">สำหรับประเทศไทย ข้อมูลทะเบียนมะเร็ง โดยสถาบันมะเร็งแห่งชาติ รายงานว่า ปัจจุบันมะเร็งเต้านมเป็นมะเร็งที่พบมากเป็นอันดับหนึ่งของผู้หญิงไทย สาเหตุการเกิดโรคส่วนหนึ่งอาจเป็นผลมาจากวิถีการดำเนินชีวิต เช่น การสูบบุหรี่ </w:t>
      </w:r>
      <w:r w:rsidR="00A31FC0">
        <w:rPr>
          <w:rFonts w:ascii="TH SarabunPSK" w:hAnsi="TH SarabunPSK" w:cs="TH SarabunPSK" w:hint="cs"/>
          <w:spacing w:val="-18"/>
          <w:sz w:val="30"/>
          <w:szCs w:val="30"/>
          <w:cs/>
        </w:rPr>
        <w:t xml:space="preserve"> 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 xml:space="preserve">การดื่มสุรา การรับประทานอาหารไขมันสูง และขาดการออกกำลังกายหรือมีภาวะโรคอ้วน เป็นต้น นอกจากนี้ความก้าวหน้าทางสาธารณสุขทำให้ประชากรมีอายุยืนยาวมากขึ้น เหล่านี้ส่งผลทำให้มะเร็งเต้านมมีแนวโน้มอุบัติการณ์เพิ่มขึ้นอย่างต่อเนื่อง โดยพบว่าปัจจุบันมีผู้ป่วยมะเร็งเต้านมรายใหม่มากกว่า 20,000 รายต่อปี ซึ่งในจำนวนนี้มีผู้เสียชีวิตจากมะเร็งเต้านมประมาณ 4,800 ราย กระทรวงสาธารณสุขตระหนักถึงความสำคัญในการแก้ไขปัญหาด้านโรคมะเร็งในผู้หญิงไทย จึงผลักดันนโยบายการคัดกรองมะเร็งเต้านมเพื่อให้ผู้หญิงไทยกลุ่มเป้าหมายสามารถเข้ารับการคัดกรองได้อย่างทั่วถึงและเท่าเทียม </w:t>
      </w:r>
    </w:p>
    <w:p w14:paraId="3F8F0B39" w14:textId="77777777" w:rsidR="005945E4" w:rsidRPr="005945E4" w:rsidRDefault="005945E4" w:rsidP="00A31FC0">
      <w:pPr>
        <w:jc w:val="thaiDistribute"/>
        <w:rPr>
          <w:rFonts w:ascii="TH SarabunPSK" w:hAnsi="TH SarabunPSK" w:cs="TH SarabunPSK"/>
          <w:spacing w:val="-18"/>
          <w:sz w:val="30"/>
          <w:szCs w:val="30"/>
        </w:rPr>
      </w:pP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ab/>
      </w:r>
      <w:r w:rsidRPr="005945E4">
        <w:rPr>
          <w:rFonts w:ascii="TH SarabunPSK" w:hAnsi="TH SarabunPSK" w:cs="TH SarabunPSK" w:hint="cs"/>
          <w:b/>
          <w:bCs/>
          <w:spacing w:val="-18"/>
          <w:sz w:val="30"/>
          <w:szCs w:val="30"/>
          <w:cs/>
        </w:rPr>
        <w:t>เรืออากาศเอกนายแพทย์สมชาย  ธนะสิทธิชัย ผู้อำนวยการสถาบันมะเร็งแห่งชาติ</w:t>
      </w:r>
      <w:r w:rsidRPr="005945E4">
        <w:rPr>
          <w:rFonts w:ascii="TH SarabunPSK" w:hAnsi="TH SarabunPSK" w:cs="TH SarabunPSK" w:hint="cs"/>
          <w:spacing w:val="-18"/>
          <w:sz w:val="30"/>
          <w:szCs w:val="30"/>
          <w:cs/>
        </w:rPr>
        <w:t xml:space="preserve"> กล่าวเพิ่มเติมว่า 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>การดำเนินนโยบายการตรวจคัดกรองมะเร็งเต้านม มุ่งเน้นการสอนให้ประชาชนตระหนักถึงความสำคัญของการคัดกรองและสอนให้ประชาชนตรวจเต้านมด้วยตนเอง (</w:t>
      </w:r>
      <w:r w:rsidRPr="005945E4">
        <w:rPr>
          <w:rFonts w:ascii="TH SarabunPSK" w:hAnsi="TH SarabunPSK" w:cs="TH SarabunPSK"/>
          <w:spacing w:val="-18"/>
          <w:sz w:val="30"/>
          <w:szCs w:val="30"/>
        </w:rPr>
        <w:t xml:space="preserve">Breast self-examination) 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>หรือให้ประชาชนที่มีอายุ 40 ปี ขึ้นไปรับการตรวจเต้านมจากบุคลากรทางการแพทย์ (</w:t>
      </w:r>
      <w:r w:rsidRPr="005945E4">
        <w:rPr>
          <w:rFonts w:ascii="TH SarabunPSK" w:hAnsi="TH SarabunPSK" w:cs="TH SarabunPSK"/>
          <w:spacing w:val="-18"/>
          <w:sz w:val="30"/>
          <w:szCs w:val="30"/>
        </w:rPr>
        <w:t xml:space="preserve">Clinical breast examination) 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 xml:space="preserve">โดยทั้งสองวิธีนี้เป็นการคัดกรองเบื้องต้นเพื่อให้สามารถพบมะเร็งในระยะเริ่มต้นได้ และยังมีการผลักดันชุดสิทธิประโยชน์สำหรับการตรวจคัดกรองมะเร็งเต้านม ได้แก่ ชุดสิทธิประโยชน์ในการตรวจหายีน </w:t>
      </w:r>
      <w:r w:rsidRPr="005945E4">
        <w:rPr>
          <w:rFonts w:ascii="TH SarabunPSK" w:hAnsi="TH SarabunPSK" w:cs="TH SarabunPSK"/>
          <w:spacing w:val="-18"/>
          <w:sz w:val="30"/>
          <w:szCs w:val="30"/>
        </w:rPr>
        <w:t>BRCA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>1/</w:t>
      </w:r>
      <w:r w:rsidRPr="005945E4">
        <w:rPr>
          <w:rFonts w:ascii="TH SarabunPSK" w:hAnsi="TH SarabunPSK" w:cs="TH SarabunPSK"/>
          <w:spacing w:val="-18"/>
          <w:sz w:val="30"/>
          <w:szCs w:val="30"/>
        </w:rPr>
        <w:t>BRCA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 xml:space="preserve">2 ในผู้ป่วยมะเร็งเต้านมที่มีอายุตั้งแต่ 18 ปีขึ้นไปในกลุ่มความเสี่ยงสูง เช่น มีประวัติครอบครัว มีญาติใกล้ชิดเป็นมะเร็งเต้านมหรือรังไข่ รวมถึงคนไข้ผู้ชายที่เป็นมะเร็งเต้านม หากพบยีน </w:t>
      </w:r>
      <w:r w:rsidRPr="005945E4">
        <w:rPr>
          <w:rFonts w:ascii="TH SarabunPSK" w:hAnsi="TH SarabunPSK" w:cs="TH SarabunPSK"/>
          <w:spacing w:val="-18"/>
          <w:sz w:val="30"/>
          <w:szCs w:val="30"/>
        </w:rPr>
        <w:t>BRCA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>1/</w:t>
      </w:r>
      <w:r w:rsidRPr="005945E4">
        <w:rPr>
          <w:rFonts w:ascii="TH SarabunPSK" w:hAnsi="TH SarabunPSK" w:cs="TH SarabunPSK"/>
          <w:spacing w:val="-18"/>
          <w:sz w:val="30"/>
          <w:szCs w:val="30"/>
        </w:rPr>
        <w:t>BRCA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 xml:space="preserve">2 ที่ผิดปกติ สามารถให้ญาติสายตรง (พ่อ แม่ พี่ น้อง ลูก) มาตรวจยีน </w:t>
      </w:r>
      <w:r w:rsidRPr="005945E4">
        <w:rPr>
          <w:rFonts w:ascii="TH SarabunPSK" w:hAnsi="TH SarabunPSK" w:cs="TH SarabunPSK"/>
          <w:spacing w:val="-18"/>
          <w:sz w:val="30"/>
          <w:szCs w:val="30"/>
        </w:rPr>
        <w:t>BRCA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>1/</w:t>
      </w:r>
      <w:r w:rsidRPr="005945E4">
        <w:rPr>
          <w:rFonts w:ascii="TH SarabunPSK" w:hAnsi="TH SarabunPSK" w:cs="TH SarabunPSK"/>
          <w:spacing w:val="-18"/>
          <w:sz w:val="30"/>
          <w:szCs w:val="30"/>
        </w:rPr>
        <w:t>BRCA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>2 ได้ เพื่อ</w:t>
      </w:r>
      <w:r w:rsidR="00A31FC0">
        <w:rPr>
          <w:rFonts w:ascii="TH SarabunPSK" w:hAnsi="TH SarabunPSK" w:cs="TH SarabunPSK" w:hint="cs"/>
          <w:spacing w:val="-18"/>
          <w:sz w:val="30"/>
          <w:szCs w:val="30"/>
          <w:cs/>
        </w:rPr>
        <w:t>ป</w:t>
      </w:r>
      <w:r w:rsidRPr="005945E4">
        <w:rPr>
          <w:rFonts w:ascii="TH SarabunPSK" w:hAnsi="TH SarabunPSK" w:cs="TH SarabunPSK"/>
          <w:spacing w:val="-18"/>
          <w:sz w:val="30"/>
          <w:szCs w:val="30"/>
          <w:cs/>
        </w:rPr>
        <w:t xml:space="preserve">ระโยชน์ในการเฝ้าระวังและป้องกันการเกิดโรค </w:t>
      </w:r>
    </w:p>
    <w:p w14:paraId="6DAE6B56" w14:textId="77777777" w:rsidR="005945E4" w:rsidRPr="00A31FC0" w:rsidRDefault="005945E4" w:rsidP="00A31FC0">
      <w:pPr>
        <w:jc w:val="thaiDistribute"/>
        <w:rPr>
          <w:rFonts w:ascii="TH SarabunPSK" w:hAnsi="TH SarabunPSK" w:cs="TH SarabunPSK"/>
          <w:b/>
          <w:bCs/>
          <w:spacing w:val="-18"/>
          <w:sz w:val="30"/>
          <w:szCs w:val="30"/>
        </w:rPr>
      </w:pPr>
      <w:r w:rsidRPr="00A31FC0">
        <w:rPr>
          <w:rFonts w:ascii="TH SarabunPSK" w:hAnsi="TH SarabunPSK" w:cs="TH SarabunPSK"/>
          <w:b/>
          <w:bCs/>
          <w:spacing w:val="-18"/>
          <w:sz w:val="30"/>
          <w:szCs w:val="30"/>
          <w:cs/>
        </w:rPr>
        <w:tab/>
        <w:t>ในปี พศ.2567</w:t>
      </w:r>
      <w:r w:rsidR="003A3040">
        <w:rPr>
          <w:rFonts w:ascii="TH SarabunPSK" w:hAnsi="TH SarabunPSK" w:cs="TH SarabunPSK" w:hint="cs"/>
          <w:b/>
          <w:bCs/>
          <w:spacing w:val="-18"/>
          <w:sz w:val="30"/>
          <w:szCs w:val="30"/>
          <w:cs/>
        </w:rPr>
        <w:t xml:space="preserve"> </w:t>
      </w:r>
      <w:r w:rsidRPr="00A31FC0">
        <w:rPr>
          <w:rFonts w:ascii="TH SarabunPSK" w:hAnsi="TH SarabunPSK" w:cs="TH SarabunPSK"/>
          <w:b/>
          <w:bCs/>
          <w:spacing w:val="-18"/>
          <w:sz w:val="30"/>
          <w:szCs w:val="30"/>
          <w:cs/>
        </w:rPr>
        <w:t>นี้ กระทรวงสาธารณสุขได้เพิ่มสิทธิประโยชน์ “การตรวจคัดกรองมะเร็งเต้านมด้วยเครื่องแมมโมแกรมและอัลตราซาวด์” สำหรับผู้หญิงไทยทุกสิทธิ อายุ 40 ปีขึ้นไปที่มีญาติสายตรงเป็นผู้ป่วยมะเร็งเต้านม</w:t>
      </w:r>
      <w:r w:rsidR="003A3040">
        <w:rPr>
          <w:rFonts w:ascii="TH SarabunPSK" w:hAnsi="TH SarabunPSK" w:cs="TH SarabunPSK"/>
          <w:b/>
          <w:bCs/>
          <w:spacing w:val="-18"/>
          <w:sz w:val="30"/>
          <w:szCs w:val="30"/>
        </w:rPr>
        <w:t xml:space="preserve"> </w:t>
      </w:r>
    </w:p>
    <w:p w14:paraId="5758B615" w14:textId="77777777" w:rsidR="005945E4" w:rsidRPr="005945E4" w:rsidRDefault="00A31FC0" w:rsidP="00A31FC0">
      <w:pPr>
        <w:jc w:val="thaiDistribute"/>
        <w:rPr>
          <w:rFonts w:ascii="TH SarabunPSK" w:hAnsi="TH SarabunPSK" w:cs="TH SarabunPSK"/>
          <w:spacing w:val="-18"/>
          <w:sz w:val="30"/>
          <w:szCs w:val="30"/>
          <w:cs/>
        </w:rPr>
      </w:pPr>
      <w:r>
        <w:rPr>
          <w:rFonts w:ascii="TH SarabunPSK" w:hAnsi="TH SarabunPSK" w:cs="TH SarabunPSK"/>
          <w:spacing w:val="-18"/>
          <w:sz w:val="30"/>
          <w:szCs w:val="30"/>
          <w:cs/>
        </w:rPr>
        <w:tab/>
      </w:r>
      <w:r w:rsidR="005945E4" w:rsidRPr="005945E4">
        <w:rPr>
          <w:rFonts w:ascii="TH SarabunPSK" w:hAnsi="TH SarabunPSK" w:cs="TH SarabunPSK"/>
          <w:spacing w:val="-18"/>
          <w:sz w:val="30"/>
          <w:szCs w:val="30"/>
          <w:cs/>
        </w:rPr>
        <w:t>นอกจากนี้กระทรวงสาธารณสุข ได้มีการพัฒนาระบบบริการสุขภาพซึ่งสาขาโรคมะเร็งเป็นสาขาหนึ่งที่ได้มีการพัฒนาและจัดบริการให้กับประชาชนทุกเขตบริการสุขภาพอย่างทั่วถึง พร้อมมีการจัดระบบส่งต่อการดูแลรักษาพยาบาลอย่างเป็นระบบ เพื่อการให้บริการรักษาและการส่งต่อผู้ป่วยมะเร็งเต้านมอย่างถูกต้องตามมาตรฐานและสามารถเบิกจ่ายค่ารักษาพยาบาลได้ตามสิทธิ ด้วยสิทธิประโยชน์รวมถึงระบบบริการสาธารณสุขที่กล่าวมานี้ จึงเป็นเครื่องยืนยันความตั้งใจ มุ่งมั่นดูแลผู้หญิงไทยที่ป่วยเป็นโรคมะเร็ง ตลอดจนผู้ที่มีความเสี่ยงให้เข้าถึงบริการที่จำเป็นอย่างสะดวกและทันท่วงที</w:t>
      </w:r>
    </w:p>
    <w:p w14:paraId="014E166E" w14:textId="2DC7FCF3" w:rsidR="00860D91" w:rsidRPr="005945E4" w:rsidRDefault="005945E4" w:rsidP="005945E4">
      <w:pPr>
        <w:jc w:val="center"/>
        <w:rPr>
          <w:rFonts w:ascii="TH SarabunPSK" w:hAnsi="TH SarabunPSK" w:cs="TH SarabunPSK"/>
          <w:sz w:val="30"/>
          <w:szCs w:val="30"/>
        </w:rPr>
      </w:pPr>
      <w:r w:rsidRPr="005945E4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 w:rsidR="00761DF0">
        <w:rPr>
          <w:rFonts w:ascii="TH SarabunPSK" w:hAnsi="TH SarabunPSK" w:cs="TH SarabunPSK" w:hint="cs"/>
          <w:sz w:val="30"/>
          <w:szCs w:val="30"/>
        </w:rPr>
        <w:t xml:space="preserve"> #</w:t>
      </w:r>
      <w:r w:rsidR="00761DF0">
        <w:rPr>
          <w:rFonts w:ascii="TH SarabunPSK" w:hAnsi="TH SarabunPSK" w:cs="TH SarabunPSK" w:hint="cs"/>
          <w:sz w:val="30"/>
          <w:szCs w:val="30"/>
          <w:cs/>
        </w:rPr>
        <w:t>มะเร็งเต้านม</w:t>
      </w:r>
      <w:r w:rsidR="00761DF0">
        <w:rPr>
          <w:rFonts w:ascii="TH SarabunPSK" w:hAnsi="TH SarabunPSK" w:cs="TH SarabunPSK" w:hint="cs"/>
          <w:sz w:val="30"/>
          <w:szCs w:val="30"/>
        </w:rPr>
        <w:t xml:space="preserve"> #</w:t>
      </w:r>
      <w:r w:rsidR="00761DF0">
        <w:rPr>
          <w:rFonts w:ascii="TH SarabunPSK" w:hAnsi="TH SarabunPSK" w:cs="TH SarabunPSK" w:hint="cs"/>
          <w:sz w:val="30"/>
          <w:szCs w:val="30"/>
          <w:cs/>
        </w:rPr>
        <w:t>สถาบันมะเร็งแห่งชาติ</w:t>
      </w:r>
      <w:r w:rsidR="00761DF0">
        <w:rPr>
          <w:rFonts w:ascii="TH SarabunPSK" w:hAnsi="TH SarabunPSK" w:cs="TH SarabunPSK" w:hint="cs"/>
          <w:sz w:val="30"/>
          <w:szCs w:val="30"/>
        </w:rPr>
        <w:t xml:space="preserve"> #</w:t>
      </w:r>
      <w:r w:rsidR="00761DF0">
        <w:rPr>
          <w:rFonts w:ascii="TH SarabunPSK" w:hAnsi="TH SarabunPSK" w:cs="TH SarabunPSK" w:hint="cs"/>
          <w:sz w:val="30"/>
          <w:szCs w:val="30"/>
          <w:cs/>
        </w:rPr>
        <w:t>กรมการแพทย์</w:t>
      </w:r>
    </w:p>
    <w:p w14:paraId="2BBF226C" w14:textId="77777777" w:rsidR="005945E4" w:rsidRPr="005945E4" w:rsidRDefault="005945E4" w:rsidP="005945E4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5945E4">
        <w:rPr>
          <w:rFonts w:ascii="TH SarabunPSK" w:hAnsi="TH SarabunPSK" w:cs="TH SarabunPSK" w:hint="cs"/>
          <w:sz w:val="30"/>
          <w:szCs w:val="30"/>
          <w:cs/>
        </w:rPr>
        <w:t>- ขอขอบคุณ</w:t>
      </w:r>
      <w:r w:rsidRPr="005945E4">
        <w:rPr>
          <w:rFonts w:ascii="TH SarabunPSK" w:hAnsi="TH SarabunPSK" w:cs="TH SarabunPSK"/>
          <w:sz w:val="30"/>
          <w:szCs w:val="30"/>
        </w:rPr>
        <w:t xml:space="preserve"> –</w:t>
      </w:r>
    </w:p>
    <w:p w14:paraId="5E98665F" w14:textId="01A32977" w:rsidR="005945E4" w:rsidRPr="005945E4" w:rsidRDefault="00761DF0" w:rsidP="005945E4">
      <w:pPr>
        <w:spacing w:after="0"/>
        <w:jc w:val="righ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11</w:t>
      </w:r>
      <w:r>
        <w:rPr>
          <w:rFonts w:ascii="TH SarabunPSK" w:hAnsi="TH SarabunPSK" w:cs="TH SarabunPSK" w:hint="cs"/>
          <w:sz w:val="30"/>
          <w:szCs w:val="30"/>
        </w:rPr>
        <w:t xml:space="preserve"> </w:t>
      </w:r>
      <w:r w:rsidR="005945E4" w:rsidRPr="005945E4">
        <w:rPr>
          <w:rFonts w:ascii="TH SarabunPSK" w:hAnsi="TH SarabunPSK" w:cs="TH SarabunPSK" w:hint="cs"/>
          <w:sz w:val="30"/>
          <w:szCs w:val="30"/>
          <w:cs/>
        </w:rPr>
        <w:t>ตุลาคม 2567</w:t>
      </w:r>
    </w:p>
    <w:sectPr w:rsidR="005945E4" w:rsidRPr="005945E4" w:rsidSect="00A31FC0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notTrueType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E1D11"/>
    <w:multiLevelType w:val="hybridMultilevel"/>
    <w:tmpl w:val="7B283776"/>
    <w:lvl w:ilvl="0" w:tplc="983CA77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6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E4"/>
    <w:rsid w:val="00156597"/>
    <w:rsid w:val="001E5493"/>
    <w:rsid w:val="003A3040"/>
    <w:rsid w:val="005945E4"/>
    <w:rsid w:val="00760A6F"/>
    <w:rsid w:val="00761DF0"/>
    <w:rsid w:val="007B6809"/>
    <w:rsid w:val="00860D91"/>
    <w:rsid w:val="00A31FC0"/>
    <w:rsid w:val="00D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6CCC"/>
  <w15:chartTrackingRefBased/>
  <w15:docId w15:val="{BB025E3E-FA2B-4B3F-B5E7-B8F24BF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Admin-1127</dc:creator>
  <cp:keywords/>
  <dc:description/>
  <cp:lastModifiedBy>ohhandart@gmail.com</cp:lastModifiedBy>
  <cp:revision>2</cp:revision>
  <dcterms:created xsi:type="dcterms:W3CDTF">2024-10-11T02:14:00Z</dcterms:created>
  <dcterms:modified xsi:type="dcterms:W3CDTF">2024-10-11T02:14:00Z</dcterms:modified>
</cp:coreProperties>
</file>